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8F" w:rsidRPr="00D219F9" w:rsidRDefault="009249E8" w:rsidP="006F1A8F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3F11A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br/>
      </w:r>
      <w:r w:rsidR="006F1A8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-366395</wp:posOffset>
            </wp:positionV>
            <wp:extent cx="954405" cy="1336040"/>
            <wp:effectExtent l="0" t="0" r="0" b="0"/>
            <wp:wrapThrough wrapText="bothSides">
              <wp:wrapPolygon edited="0">
                <wp:start x="9485" y="0"/>
                <wp:lineTo x="8192" y="4620"/>
                <wp:lineTo x="0" y="6468"/>
                <wp:lineTo x="0" y="19095"/>
                <wp:lineTo x="6898" y="19711"/>
                <wp:lineTo x="9485" y="21251"/>
                <wp:lineTo x="11210" y="21251"/>
                <wp:lineTo x="14228" y="21251"/>
                <wp:lineTo x="12072" y="19711"/>
                <wp:lineTo x="21126" y="19403"/>
                <wp:lineTo x="21126" y="6160"/>
                <wp:lineTo x="12503" y="4312"/>
                <wp:lineTo x="11641" y="616"/>
                <wp:lineTo x="11210" y="0"/>
                <wp:lineTo x="9485" y="0"/>
              </wp:wrapPolygon>
            </wp:wrapThrough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A8F" w:rsidRPr="00D219F9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Муниципальное автономное общеобразовательное учреждение</w:t>
      </w:r>
    </w:p>
    <w:p w:rsidR="006F1A8F" w:rsidRPr="00D219F9" w:rsidRDefault="006F1A8F" w:rsidP="006F1A8F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D219F9">
        <w:rPr>
          <w:rFonts w:ascii="Times New Roman" w:eastAsia="Times New Roman" w:hAnsi="Times New Roman"/>
          <w:b/>
          <w:sz w:val="32"/>
          <w:szCs w:val="32"/>
          <w:lang w:eastAsia="ar-SA"/>
        </w:rPr>
        <w:t>«Средняя школа № 55»</w:t>
      </w:r>
    </w:p>
    <w:p w:rsidR="006F1A8F" w:rsidRPr="00D219F9" w:rsidRDefault="006F1A8F" w:rsidP="006F1A8F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</w:pPr>
      <w:r w:rsidRPr="00D219F9">
        <w:rPr>
          <w:rFonts w:ascii="Times New Roman" w:eastAsia="Times New Roman" w:hAnsi="Times New Roman"/>
          <w:sz w:val="24"/>
          <w:szCs w:val="24"/>
          <w:lang w:eastAsia="ar-SA"/>
        </w:rPr>
        <w:t>г. Красноярск, 660122, ул. Павлова, 70, тел. 235-50-13, e-</w:t>
      </w:r>
      <w:proofErr w:type="spellStart"/>
      <w:r w:rsidRPr="00D219F9">
        <w:rPr>
          <w:rFonts w:ascii="Times New Roman" w:eastAsia="Times New Roman" w:hAnsi="Times New Roman"/>
          <w:sz w:val="24"/>
          <w:szCs w:val="24"/>
          <w:lang w:eastAsia="ar-SA"/>
        </w:rPr>
        <w:t>mail</w:t>
      </w:r>
      <w:proofErr w:type="spellEnd"/>
      <w:r w:rsidRPr="00D219F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D219F9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>sch55@bk.ru</w:t>
      </w:r>
    </w:p>
    <w:p w:rsidR="006F1A8F" w:rsidRPr="00E81BDA" w:rsidRDefault="006F1A8F" w:rsidP="006F1A8F"/>
    <w:p w:rsidR="006F1A8F" w:rsidRPr="003F11A5" w:rsidRDefault="006F1A8F" w:rsidP="006F1A8F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  <w:lang w:eastAsia="ru-RU"/>
        </w:rPr>
      </w:pPr>
    </w:p>
    <w:p w:rsidR="009249E8" w:rsidRPr="003F11A5" w:rsidRDefault="009249E8" w:rsidP="009249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5017"/>
      </w:tblGrid>
      <w:tr w:rsidR="009249E8" w:rsidRPr="003F11A5" w:rsidTr="00283841">
        <w:trPr>
          <w:trHeight w:val="18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F1F11" w:rsidRDefault="00DF1F1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Методическим советом</w:t>
            </w:r>
          </w:p>
          <w:p w:rsidR="00DF1F11" w:rsidRDefault="00DF1F1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№55</w:t>
            </w:r>
          </w:p>
          <w:p w:rsidR="00283841" w:rsidRPr="003F11A5" w:rsidRDefault="0028384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(протокол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17.01.2022г. </w:t>
            </w: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Default="009249E8" w:rsidP="009249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F1F11" w:rsidRDefault="00DF1F11" w:rsidP="009249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 СШ №55</w:t>
            </w:r>
          </w:p>
          <w:p w:rsidR="00283841" w:rsidRDefault="00283841" w:rsidP="00283841">
            <w:pPr>
              <w:rPr>
                <w:rFonts w:cs="Times New Roman"/>
              </w:rPr>
            </w:pPr>
          </w:p>
          <w:p w:rsidR="00283841" w:rsidRPr="000964CC" w:rsidRDefault="00283841" w:rsidP="00283841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cs="Times New Roman"/>
              </w:rPr>
              <w:t>______________/_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М.С.</w:t>
            </w:r>
            <w:r w:rsidRPr="000964CC">
              <w:rPr>
                <w:rFonts w:cs="Times New Roman"/>
              </w:rPr>
              <w:t xml:space="preserve">                                              </w:t>
            </w:r>
          </w:p>
          <w:p w:rsidR="00283841" w:rsidRPr="000964CC" w:rsidRDefault="00283841" w:rsidP="00283841">
            <w:pPr>
              <w:rPr>
                <w:rFonts w:eastAsia="Times New Roman" w:cs="Times New Roman"/>
                <w:sz w:val="28"/>
                <w:szCs w:val="28"/>
              </w:rPr>
            </w:pPr>
            <w:r w:rsidRPr="000964CC">
              <w:rPr>
                <w:rFonts w:eastAsia="Times New Roman" w:cs="Times New Roman"/>
                <w:sz w:val="28"/>
                <w:szCs w:val="28"/>
              </w:rPr>
              <w:t xml:space="preserve">   </w:t>
            </w:r>
          </w:p>
          <w:p w:rsidR="00DF1F11" w:rsidRPr="003F11A5" w:rsidRDefault="00DF1F11" w:rsidP="009249E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9E8" w:rsidRPr="003F11A5" w:rsidRDefault="009249E8" w:rsidP="009249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наставничества 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Пояснительная записка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:rsidR="009249E8" w:rsidRPr="003F11A5" w:rsidRDefault="0025202E" w:rsidP="009249E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/document/99/902389617/" w:tgtFrame="_self" w:history="1"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="009249E8" w:rsidRPr="003F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образовании в Российской Федерации»;</w:t>
      </w:r>
    </w:p>
    <w:p w:rsidR="009249E8" w:rsidRPr="003F11A5" w:rsidRDefault="0025202E" w:rsidP="009249E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/document/99/420237592/" w:tgtFrame="_self" w:history="1"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от 29.11.2014 № 2403-р</w:t>
        </w:r>
      </w:hyperlink>
      <w:r w:rsidR="009249E8" w:rsidRPr="003F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Основ государственной молодежной политики Российской Федерации на период до 2025 года»;</w:t>
      </w:r>
    </w:p>
    <w:p w:rsidR="009249E8" w:rsidRPr="003F11A5" w:rsidRDefault="0025202E" w:rsidP="009249E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/document/99/564232795/" w:tgtFrame="_self" w:history="1"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распоряжением </w:t>
        </w:r>
        <w:proofErr w:type="spellStart"/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25.12.2019 № Р-145</w:t>
        </w:r>
      </w:hyperlink>
      <w:r w:rsidR="009249E8" w:rsidRPr="003F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:rsidR="009249E8" w:rsidRPr="003F11A5" w:rsidRDefault="0025202E" w:rsidP="009249E8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/document/99/564445229/" w:tgtFrame="_self" w:history="1"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письмом </w:t>
        </w:r>
        <w:proofErr w:type="spellStart"/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9249E8" w:rsidRPr="003F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23.01.2020 № МР-42/02</w:t>
        </w:r>
      </w:hyperlink>
      <w:r w:rsidR="009249E8" w:rsidRPr="003F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 направлении целевой модели наставничества и методических рекомендаций»;</w:t>
      </w:r>
    </w:p>
    <w:p w:rsidR="003F11A5" w:rsidRPr="003F11A5" w:rsidRDefault="003F11A5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DF1F11" w:rsidRDefault="005F27A8" w:rsidP="005F27A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Цель: </w:t>
      </w:r>
      <w:r w:rsidR="00DF1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разносторонняя поддержка для успешного закрепления на месте работы молодого специалиста, повышение его профессионального </w:t>
      </w:r>
      <w:r w:rsidR="00DF1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потенциала и уровня,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</w:t>
      </w:r>
      <w:r w:rsid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зовывать актуальные педагогические задачи на высоком уровне.</w:t>
      </w:r>
      <w:r w:rsidR="00DF1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5F27A8" w:rsidRDefault="005F27A8" w:rsidP="005F27A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Задачи:</w:t>
      </w:r>
    </w:p>
    <w:p w:rsidR="00AC7350" w:rsidRPr="00AC7350" w:rsidRDefault="00AC7350" w:rsidP="00AC7350">
      <w:pPr>
        <w:pStyle w:val="a3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AC7350" w:rsidRPr="00AC7350" w:rsidRDefault="00AC7350" w:rsidP="00AC7350">
      <w:pPr>
        <w:pStyle w:val="a3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 интерес к методике построения и организации результативного учебного процесса.</w:t>
      </w:r>
    </w:p>
    <w:p w:rsidR="00AC7350" w:rsidRPr="00AC7350" w:rsidRDefault="00AC7350" w:rsidP="00AC7350">
      <w:pPr>
        <w:pStyle w:val="a3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AC7350" w:rsidRPr="00AC7350" w:rsidRDefault="00AC7350" w:rsidP="00AC7350">
      <w:pPr>
        <w:pStyle w:val="a3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AC7350" w:rsidRPr="00AC7350" w:rsidRDefault="00AC7350" w:rsidP="00AC7350">
      <w:pPr>
        <w:pStyle w:val="a3"/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Ускорить процесс профессионального становления педагога.</w:t>
      </w:r>
    </w:p>
    <w:p w:rsidR="005F27A8" w:rsidRDefault="005F27A8" w:rsidP="005F27A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Ожидаемый результат:</w:t>
      </w:r>
    </w:p>
    <w:p w:rsidR="00AC7350" w:rsidRPr="00AC7350" w:rsidRDefault="00AC7350" w:rsidP="00AC7350">
      <w:pPr>
        <w:pStyle w:val="a3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Усиление уверенности в собственных силах и развитие личного творческого потенциала</w:t>
      </w:r>
    </w:p>
    <w:p w:rsidR="00AC7350" w:rsidRPr="00AC7350" w:rsidRDefault="00AC7350" w:rsidP="00AC7350">
      <w:pPr>
        <w:pStyle w:val="a3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Улучшение психологического климата в школе</w:t>
      </w:r>
    </w:p>
    <w:p w:rsidR="00AC7350" w:rsidRPr="00AC7350" w:rsidRDefault="00AC7350" w:rsidP="00AC7350">
      <w:pPr>
        <w:pStyle w:val="a3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Рост числа специалистов, желающих продолжить свою работу в коллективе школы</w:t>
      </w:r>
    </w:p>
    <w:p w:rsidR="00AC7350" w:rsidRPr="00AC7350" w:rsidRDefault="00AC7350" w:rsidP="00AC7350">
      <w:pPr>
        <w:pStyle w:val="a3"/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73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школы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Программе используются следующие понятия и термины.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метакомпетенций</w:t>
      </w:r>
      <w:proofErr w:type="spellEnd"/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 ценностей через неформальное </w:t>
      </w:r>
      <w:proofErr w:type="spellStart"/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взаимообогащающее</w:t>
      </w:r>
      <w:proofErr w:type="spellEnd"/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общение, основанное на доверии и партнерстве.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наставничества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 – 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Методология наставничества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Активное слушание 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отношения между наставником и наставляемым.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Школьное сообщество 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Структура управления реализацией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4748"/>
        <w:gridCol w:w="1965"/>
      </w:tblGrid>
      <w:tr w:rsidR="009249E8" w:rsidRPr="003F11A5" w:rsidTr="0025202E">
        <w:trPr>
          <w:trHeight w:val="864"/>
          <w:tblHeader/>
        </w:trPr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9249E8" w:rsidRPr="003F11A5" w:rsidTr="00732E6D"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3841" w:rsidRDefault="00283841" w:rsidP="009249E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нормативных документов </w:t>
            </w:r>
          </w:p>
          <w:p w:rsidR="00732E6D" w:rsidRDefault="00732E6D" w:rsidP="009249E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дорожной карты внедрения Программы.</w:t>
            </w:r>
          </w:p>
          <w:p w:rsidR="00732E6D" w:rsidRPr="00283841" w:rsidRDefault="00732E6D" w:rsidP="009249E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кадровой политики</w:t>
            </w:r>
          </w:p>
          <w:p w:rsidR="00732E6D" w:rsidRPr="00732E6D" w:rsidRDefault="00732E6D" w:rsidP="00283841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Инфраструктурное и материально –техническое обеспечение реализации Программы</w:t>
            </w:r>
          </w:p>
          <w:p w:rsidR="009249E8" w:rsidRPr="003F11A5" w:rsidRDefault="009249E8" w:rsidP="00732E6D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Default="0028384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283841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Январь 2022</w:t>
            </w:r>
          </w:p>
          <w:p w:rsidR="00283841" w:rsidRDefault="0028384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:rsidR="00283841" w:rsidRPr="00283841" w:rsidRDefault="00283841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249E8" w:rsidRPr="003F11A5" w:rsidTr="00732E6D"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Куратор Программы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E6D" w:rsidRPr="00732E6D" w:rsidRDefault="00732E6D" w:rsidP="009249E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базы наставляемых</w:t>
            </w:r>
          </w:p>
          <w:p w:rsidR="009249E8" w:rsidRDefault="00732E6D" w:rsidP="009249E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процедуры внедрения, проведения Программы</w:t>
            </w:r>
          </w:p>
          <w:p w:rsidR="00732E6D" w:rsidRPr="003F11A5" w:rsidRDefault="00732E6D" w:rsidP="009249E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организационных вопросов, возникающих в процессе реализации модели</w:t>
            </w:r>
          </w:p>
          <w:p w:rsidR="009249E8" w:rsidRPr="003F11A5" w:rsidRDefault="009249E8" w:rsidP="00732E6D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283841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E6D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Январь–июнь 2022</w:t>
            </w:r>
          </w:p>
        </w:tc>
      </w:tr>
      <w:tr w:rsidR="009249E8" w:rsidRPr="003F11A5" w:rsidTr="00732E6D"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E6D" w:rsidRPr="00732E6D" w:rsidRDefault="00732E6D" w:rsidP="009249E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 разработка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реализация индивидуального профиля наставляемого</w:t>
            </w:r>
          </w:p>
          <w:p w:rsidR="009249E8" w:rsidRPr="003F11A5" w:rsidRDefault="009249E8" w:rsidP="00732E6D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32E6D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E6D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В течение всего периода</w:t>
            </w:r>
          </w:p>
        </w:tc>
      </w:tr>
      <w:tr w:rsidR="00732E6D" w:rsidRPr="003F11A5" w:rsidTr="00732E6D"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E6D" w:rsidRPr="003F11A5" w:rsidRDefault="00732E6D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E6D" w:rsidRDefault="00732E6D" w:rsidP="00732E6D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консультативной помощи</w:t>
            </w: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2E6D" w:rsidRPr="00732E6D" w:rsidRDefault="00732E6D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</w:pPr>
            <w:r w:rsidRPr="00D85F17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В течение всего периода</w:t>
            </w:r>
          </w:p>
        </w:tc>
      </w:tr>
      <w:tr w:rsidR="00732E6D" w:rsidRPr="003F11A5" w:rsidTr="00732E6D"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E6D" w:rsidRPr="003F11A5" w:rsidRDefault="00732E6D" w:rsidP="00732E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Наставляемые</w:t>
            </w:r>
          </w:p>
        </w:tc>
        <w:tc>
          <w:tcPr>
            <w:tcW w:w="47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E6D" w:rsidRPr="00732E6D" w:rsidRDefault="00732E6D" w:rsidP="00732E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 разработка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реализация индивидуального профиля наставляемого</w:t>
            </w:r>
          </w:p>
          <w:p w:rsidR="00732E6D" w:rsidRPr="003F11A5" w:rsidRDefault="00732E6D" w:rsidP="00732E6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2E6D" w:rsidRDefault="00732E6D" w:rsidP="00732E6D">
            <w:r w:rsidRPr="00D85F17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В течение всего периода</w:t>
            </w:r>
          </w:p>
        </w:tc>
      </w:tr>
    </w:tbl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Этапы реализации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9"/>
        <w:gridCol w:w="3929"/>
        <w:gridCol w:w="2891"/>
      </w:tblGrid>
      <w:tr w:rsidR="009249E8" w:rsidRPr="003F11A5" w:rsidTr="009C528B">
        <w:trPr>
          <w:tblHeader/>
        </w:trPr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условий для запуска Программы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запуска Программы.</w:t>
            </w:r>
          </w:p>
          <w:p w:rsidR="009249E8" w:rsidRPr="003F11A5" w:rsidRDefault="009249E8" w:rsidP="009249E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предварительных запросов от потенциальных наставляемых.</w:t>
            </w:r>
          </w:p>
          <w:p w:rsidR="009249E8" w:rsidRPr="003F11A5" w:rsidRDefault="009249E8" w:rsidP="009249E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аудитории для поиска наставников.</w:t>
            </w:r>
          </w:p>
          <w:p w:rsidR="009249E8" w:rsidRPr="003F11A5" w:rsidRDefault="009249E8" w:rsidP="009249E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 выбор форм наставничества.</w:t>
            </w:r>
          </w:p>
          <w:p w:rsidR="009249E8" w:rsidRPr="003F11A5" w:rsidRDefault="009249E8" w:rsidP="009249E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внешнем контуре информационная работа, направленная на привлечение внешних ресурсов к реализации Программы</w:t>
            </w: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 карта реализации наставничества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наставляемых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 внутренним контуром включает действия </w:t>
            </w: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 формированию базы из числа:</w:t>
            </w:r>
          </w:p>
          <w:p w:rsidR="009249E8" w:rsidRPr="003F11A5" w:rsidRDefault="009249E8" w:rsidP="009249E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атмосферы;</w:t>
            </w:r>
          </w:p>
          <w:p w:rsidR="009249E8" w:rsidRPr="003F11A5" w:rsidRDefault="009249E8" w:rsidP="003F11A5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базы наставников, которые </w:t>
            </w: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потенциально могут участвовать как в текущей Программе наставничества, так и в будущем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Отбор и обучение наставников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:rsidR="009249E8" w:rsidRPr="003F11A5" w:rsidRDefault="009249E8" w:rsidP="003F11A5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3F11A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 с наставниками. 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наставнических пар/групп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встреча с участием всех отобранных наставников и всех наставляемых.</w:t>
            </w:r>
          </w:p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хода наставнической Программы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 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Мониторинг:</w:t>
            </w:r>
          </w:p>
          <w:p w:rsidR="009249E8" w:rsidRPr="003F11A5" w:rsidRDefault="009249E8" w:rsidP="009249E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обратной связи от наставляе</w:t>
            </w:r>
            <w:r w:rsid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</w:t>
            </w: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249E8" w:rsidRPr="003F11A5" w:rsidRDefault="009249E8" w:rsidP="009249E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обратной связи от наставников, наставляемых </w:t>
            </w:r>
            <w:r w:rsidR="00D57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кураторов;</w:t>
            </w:r>
          </w:p>
        </w:tc>
      </w:tr>
      <w:tr w:rsidR="009249E8" w:rsidRPr="003F11A5" w:rsidTr="009C528B"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Завершение Программы</w:t>
            </w:r>
          </w:p>
        </w:tc>
        <w:tc>
          <w:tcPr>
            <w:tcW w:w="39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каждой пары/группы.</w:t>
            </w:r>
          </w:p>
          <w:p w:rsidR="009249E8" w:rsidRPr="003F11A5" w:rsidRDefault="009249E8" w:rsidP="009249E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Публичное подведение итогов и популяризация практик.</w:t>
            </w:r>
          </w:p>
          <w:p w:rsidR="009249E8" w:rsidRPr="003F11A5" w:rsidRDefault="009249E8" w:rsidP="009249E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Подведение итогов Программы</w:t>
            </w:r>
          </w:p>
        </w:tc>
        <w:tc>
          <w:tcPr>
            <w:tcW w:w="2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Лучшие практики наставничества.</w:t>
            </w:r>
          </w:p>
          <w:p w:rsidR="009249E8" w:rsidRPr="003F11A5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наставников</w:t>
            </w:r>
          </w:p>
        </w:tc>
      </w:tr>
    </w:tbl>
    <w:p w:rsidR="005F27A8" w:rsidRDefault="005F27A8" w:rsidP="009249E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Кадровые условия реализации Программы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целевой модели наставничества выделяется три главные роли: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Куратор – сотрудник образовательной организации, который отвечает за организацию всего цикла Программы наставничества.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Наставник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Наставляемый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:rsidR="005F27A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Программы происходит через работу куратора с </w:t>
      </w:r>
      <w:r w:rsidR="00D572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базой</w:t>
      </w: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наставляемых. </w:t>
      </w:r>
    </w:p>
    <w:p w:rsidR="009249E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наставляемых из числа педагогов формируется из следующих категорий педагогических работников:</w:t>
      </w:r>
    </w:p>
    <w:p w:rsidR="00283841" w:rsidRPr="00283841" w:rsidRDefault="00283841" w:rsidP="00283841">
      <w:pPr>
        <w:pStyle w:val="a3"/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38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молодых специалистов;</w:t>
      </w:r>
    </w:p>
    <w:p w:rsidR="00283841" w:rsidRPr="00283841" w:rsidRDefault="00283841" w:rsidP="00283841">
      <w:pPr>
        <w:pStyle w:val="a3"/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38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находящихся в состоянии эмоционального выгорания, хронической усталости;</w:t>
      </w:r>
    </w:p>
    <w:p w:rsidR="00283841" w:rsidRPr="00283841" w:rsidRDefault="00283841" w:rsidP="00283841">
      <w:pPr>
        <w:pStyle w:val="a3"/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38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находящихся в процессе адаптации на новом месте работы.</w:t>
      </w:r>
    </w:p>
    <w:p w:rsidR="009249E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наставников формируется из:</w:t>
      </w:r>
    </w:p>
    <w:p w:rsidR="00283841" w:rsidRPr="00283841" w:rsidRDefault="00283841" w:rsidP="00283841">
      <w:pPr>
        <w:pStyle w:val="a3"/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38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283841" w:rsidRPr="00283841" w:rsidRDefault="00283841" w:rsidP="00283841">
      <w:pPr>
        <w:pStyle w:val="a3"/>
        <w:numPr>
          <w:ilvl w:val="0"/>
          <w:numId w:val="33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38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ветеранов педагогического труда.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База наставляемых может меняться в зависимости от потребностей школы и от потребностей участников образовательных отношений</w:t>
      </w:r>
      <w:r w:rsidR="005F27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F27A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Исходя из образовательных потребностей </w:t>
      </w:r>
      <w:r w:rsidR="005F27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МАОУ СШ №55.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Программа предусматривает </w:t>
      </w:r>
      <w:r w:rsidR="005F27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форму </w:t>
      </w: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наставничества: «Учител</w:t>
      </w:r>
      <w:r w:rsidR="005F27A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 – учитель»</w:t>
      </w: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249E8" w:rsidRPr="00CA225D" w:rsidRDefault="00CA225D" w:rsidP="00CA225D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CA22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5. </w:t>
      </w:r>
      <w:r w:rsidR="009249E8" w:rsidRPr="00CA22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Механизм реализации</w:t>
      </w:r>
    </w:p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6"/>
        <w:gridCol w:w="4403"/>
      </w:tblGrid>
      <w:tr w:rsidR="009249E8" w:rsidRPr="003F11A5" w:rsidTr="009C528B">
        <w:trPr>
          <w:tblHeader/>
        </w:trPr>
        <w:tc>
          <w:tcPr>
            <w:tcW w:w="4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Наставник</w:t>
            </w:r>
          </w:p>
        </w:tc>
        <w:tc>
          <w:tcPr>
            <w:tcW w:w="4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Наставляемый</w:t>
            </w:r>
          </w:p>
        </w:tc>
      </w:tr>
      <w:tr w:rsidR="009C528B" w:rsidRPr="003F11A5" w:rsidTr="009C528B">
        <w:trPr>
          <w:tblHeader/>
        </w:trPr>
        <w:tc>
          <w:tcPr>
            <w:tcW w:w="4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28B" w:rsidRDefault="009C528B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52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Опытный педагог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одного и того же предметного направления, что и молодой учитель, способный осуществлять</w:t>
            </w:r>
            <w:r w:rsidR="007B7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всестороннюю методическую поддержку преподавания отдельных дисциплин.</w:t>
            </w: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7228" w:rsidRDefault="007B7228" w:rsidP="007B722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7B7228" w:rsidRDefault="007B7228" w:rsidP="007B722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7228" w:rsidRPr="009C528B" w:rsidRDefault="007B7228" w:rsidP="007B722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Педагог, обладающий лидерскими организационными и коммуникативными навыками, хорошо развитой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эмпатией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528B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Молодой специалист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опытом работы от 0 до 3 лет, испытывающий трудности в педагогической деятельности</w:t>
            </w: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Специалист, находящийся в процессе адаптации на новом месте работы</w:t>
            </w: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Педагог, находящийся в состоянии</w:t>
            </w:r>
          </w:p>
          <w:p w:rsidR="007B7228" w:rsidRPr="007B7228" w:rsidRDefault="007B722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эмоционального выгорания, хронической усталости</w:t>
            </w:r>
          </w:p>
        </w:tc>
      </w:tr>
    </w:tbl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4937"/>
      </w:tblGrid>
      <w:tr w:rsidR="009249E8" w:rsidRPr="003F11A5" w:rsidTr="007B7228">
        <w:trPr>
          <w:tblHeader/>
        </w:trPr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7B7228" w:rsidRPr="007B7228" w:rsidTr="007B7228"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«Опытный педагог – молодой специалист»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Поддержка для приобретения необходимых профессиональных навыков и закрепления на месте работы</w:t>
            </w:r>
          </w:p>
        </w:tc>
      </w:tr>
      <w:tr w:rsidR="007B7228" w:rsidRPr="007B7228" w:rsidTr="007B7228"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«Опытный классный руководитель – молодой специалист»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7B7228" w:rsidRPr="007B7228" w:rsidTr="007B7228"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Реализация психоэмоциональной поддержки, сочетаемой с профессиональной помощью по приобретению и развитию педагогических талантов и инициатив</w:t>
            </w:r>
          </w:p>
        </w:tc>
      </w:tr>
      <w:tr w:rsidR="009249E8" w:rsidRPr="003F11A5" w:rsidTr="007B7228"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«Педагог новатор – консервативный педагог»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9249E8" w:rsidRPr="003F11A5" w:rsidTr="007B7228">
        <w:tc>
          <w:tcPr>
            <w:tcW w:w="44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«Опытный предметник – неопытный предметник»</w:t>
            </w:r>
          </w:p>
        </w:tc>
        <w:tc>
          <w:tcPr>
            <w:tcW w:w="49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Методическая поддержка по конкретному предмету</w:t>
            </w:r>
          </w:p>
        </w:tc>
      </w:tr>
    </w:tbl>
    <w:p w:rsidR="009249E8" w:rsidRPr="003F11A5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4490"/>
      </w:tblGrid>
      <w:tr w:rsidR="009249E8" w:rsidRPr="003F11A5" w:rsidTr="005F27A8">
        <w:trPr>
          <w:tblHeader/>
        </w:trPr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Этапы реализации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3F11A5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11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Педагогический совет.</w:t>
            </w:r>
          </w:p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5F27A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Собеседование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Анкетирование. Листы опроса. Использование базы наставляемых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Формирование пар, групп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Методический совет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Проведение мастер-классов, открытых уроков</w:t>
            </w:r>
            <w:r w:rsidR="005F27A8"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, семинаров, участие в мероприятиях вне школы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Рефлексия реализации формы наставничества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Анализ эффективности реализации Программы</w:t>
            </w:r>
          </w:p>
        </w:tc>
      </w:tr>
      <w:tr w:rsidR="009249E8" w:rsidRPr="003F11A5" w:rsidTr="005F27A8">
        <w:tc>
          <w:tcPr>
            <w:tcW w:w="4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Наставник получает уважаемый и заслуженный статус</w:t>
            </w:r>
          </w:p>
        </w:tc>
        <w:tc>
          <w:tcPr>
            <w:tcW w:w="4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49E8" w:rsidRPr="007B7228" w:rsidRDefault="009249E8" w:rsidP="009249E8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 w:rsidRPr="007B7228"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lightGray"/>
                <w:shd w:val="clear" w:color="auto" w:fill="FFFFCC"/>
                <w:lang w:eastAsia="ru-RU"/>
              </w:rPr>
              <w:t>Поощрение на педагогическом совете или методическом совете школы</w:t>
            </w:r>
          </w:p>
        </w:tc>
      </w:tr>
    </w:tbl>
    <w:p w:rsidR="009249E8" w:rsidRPr="003F11A5" w:rsidRDefault="00CA225D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</w:t>
      </w:r>
      <w:r w:rsidR="009249E8"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Критерии эффективности работы наставника</w:t>
      </w:r>
    </w:p>
    <w:p w:rsidR="00CA225D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</w:t>
      </w:r>
      <w:r w:rsidR="00CA225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низации. </w:t>
      </w:r>
    </w:p>
    <w:p w:rsidR="009249E8" w:rsidRPr="003F11A5" w:rsidRDefault="009249E8" w:rsidP="00CA225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249E8" w:rsidRPr="003F11A5" w:rsidRDefault="00FA15E6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="009249E8" w:rsidRPr="003F11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Механизмы мотивации и поощрения наставников</w:t>
      </w:r>
    </w:p>
    <w:p w:rsidR="009249E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числу лучших мотивирующих наставника факторов можно отнести:</w:t>
      </w:r>
    </w:p>
    <w:p w:rsidR="007B7228" w:rsidRPr="00FA15E6" w:rsidRDefault="00FA15E6" w:rsidP="00FA15E6">
      <w:pPr>
        <w:pStyle w:val="a3"/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7B7228"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оддержку системы наставничества на шко</w:t>
      </w: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льном уровне;</w:t>
      </w:r>
    </w:p>
    <w:p w:rsidR="00FA15E6" w:rsidRPr="00FA15E6" w:rsidRDefault="00FA15E6" w:rsidP="00FA15E6">
      <w:pPr>
        <w:pStyle w:val="a3"/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оздание среды, в которой наставничество воспринимается как почётная миссия, где формируется ощущение причастности к </w:t>
      </w: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большому и важному делу, в котором наставнику отводится ведущая роль</w:t>
      </w:r>
    </w:p>
    <w:p w:rsidR="009249E8" w:rsidRDefault="009249E8" w:rsidP="009249E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F11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Мероприятия по популяризации роли наставника.</w:t>
      </w:r>
    </w:p>
    <w:p w:rsidR="00FA15E6" w:rsidRPr="00FA15E6" w:rsidRDefault="00FA15E6" w:rsidP="00FA15E6">
      <w:pPr>
        <w:pStyle w:val="a3"/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и проведение фестивалей, форумов, конференций на школьном уровне</w:t>
      </w:r>
    </w:p>
    <w:p w:rsidR="00FA15E6" w:rsidRPr="00FA15E6" w:rsidRDefault="00FA15E6" w:rsidP="00FA15E6">
      <w:pPr>
        <w:pStyle w:val="a3"/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участия в мероприятиях в мероприятиях различного уровня</w:t>
      </w:r>
    </w:p>
    <w:p w:rsidR="00FA15E6" w:rsidRPr="00FA15E6" w:rsidRDefault="00FA15E6" w:rsidP="00FA15E6">
      <w:pPr>
        <w:pStyle w:val="a3"/>
        <w:numPr>
          <w:ilvl w:val="0"/>
          <w:numId w:val="34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15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Награждение лучших наставников</w:t>
      </w:r>
    </w:p>
    <w:p w:rsidR="003F11A5" w:rsidRPr="003F11A5" w:rsidRDefault="003F11A5">
      <w:pPr>
        <w:rPr>
          <w:rFonts w:ascii="Times New Roman" w:hAnsi="Times New Roman" w:cs="Times New Roman"/>
          <w:sz w:val="28"/>
          <w:szCs w:val="28"/>
        </w:rPr>
      </w:pPr>
    </w:p>
    <w:sectPr w:rsidR="003F11A5" w:rsidRPr="003F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B58"/>
    <w:multiLevelType w:val="multilevel"/>
    <w:tmpl w:val="C4B4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26DA2"/>
    <w:multiLevelType w:val="multilevel"/>
    <w:tmpl w:val="3996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4250A"/>
    <w:multiLevelType w:val="multilevel"/>
    <w:tmpl w:val="6D3E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D6442"/>
    <w:multiLevelType w:val="multilevel"/>
    <w:tmpl w:val="E5A0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65A"/>
    <w:multiLevelType w:val="hybridMultilevel"/>
    <w:tmpl w:val="4A44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126F5"/>
    <w:multiLevelType w:val="multilevel"/>
    <w:tmpl w:val="9848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771FE"/>
    <w:multiLevelType w:val="multilevel"/>
    <w:tmpl w:val="F83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83564"/>
    <w:multiLevelType w:val="multilevel"/>
    <w:tmpl w:val="00C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C3BF9"/>
    <w:multiLevelType w:val="multilevel"/>
    <w:tmpl w:val="029C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054A98"/>
    <w:multiLevelType w:val="multilevel"/>
    <w:tmpl w:val="BCFC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356E5"/>
    <w:multiLevelType w:val="multilevel"/>
    <w:tmpl w:val="9550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945760"/>
    <w:multiLevelType w:val="multilevel"/>
    <w:tmpl w:val="918E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945894"/>
    <w:multiLevelType w:val="multilevel"/>
    <w:tmpl w:val="D19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C4CFA"/>
    <w:multiLevelType w:val="multilevel"/>
    <w:tmpl w:val="A0F6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C36D6"/>
    <w:multiLevelType w:val="multilevel"/>
    <w:tmpl w:val="EBC4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DA669D"/>
    <w:multiLevelType w:val="multilevel"/>
    <w:tmpl w:val="CC52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ED605C"/>
    <w:multiLevelType w:val="multilevel"/>
    <w:tmpl w:val="E322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1140D"/>
    <w:multiLevelType w:val="multilevel"/>
    <w:tmpl w:val="D9A2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7C08D8"/>
    <w:multiLevelType w:val="hybridMultilevel"/>
    <w:tmpl w:val="D37A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37A"/>
    <w:multiLevelType w:val="multilevel"/>
    <w:tmpl w:val="0398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493D8D"/>
    <w:multiLevelType w:val="hybridMultilevel"/>
    <w:tmpl w:val="FD22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7D46"/>
    <w:multiLevelType w:val="multilevel"/>
    <w:tmpl w:val="8930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F3235B"/>
    <w:multiLevelType w:val="multilevel"/>
    <w:tmpl w:val="262C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C467FF"/>
    <w:multiLevelType w:val="multilevel"/>
    <w:tmpl w:val="E8CA3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7196A"/>
    <w:multiLevelType w:val="multilevel"/>
    <w:tmpl w:val="67AC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20498"/>
    <w:multiLevelType w:val="hybridMultilevel"/>
    <w:tmpl w:val="B2D40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326F9"/>
    <w:multiLevelType w:val="multilevel"/>
    <w:tmpl w:val="90B2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066F26"/>
    <w:multiLevelType w:val="multilevel"/>
    <w:tmpl w:val="998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2F198F"/>
    <w:multiLevelType w:val="hybridMultilevel"/>
    <w:tmpl w:val="8DA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D6ADF"/>
    <w:multiLevelType w:val="multilevel"/>
    <w:tmpl w:val="7ADC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92D16"/>
    <w:multiLevelType w:val="multilevel"/>
    <w:tmpl w:val="E16C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3C6D8D"/>
    <w:multiLevelType w:val="hybridMultilevel"/>
    <w:tmpl w:val="360C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42649"/>
    <w:multiLevelType w:val="multilevel"/>
    <w:tmpl w:val="00AA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7F0248"/>
    <w:multiLevelType w:val="multilevel"/>
    <w:tmpl w:val="5114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202F0E"/>
    <w:multiLevelType w:val="multilevel"/>
    <w:tmpl w:val="E2928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33"/>
  </w:num>
  <w:num w:numId="5">
    <w:abstractNumId w:val="23"/>
  </w:num>
  <w:num w:numId="6">
    <w:abstractNumId w:val="32"/>
  </w:num>
  <w:num w:numId="7">
    <w:abstractNumId w:val="21"/>
  </w:num>
  <w:num w:numId="8">
    <w:abstractNumId w:val="22"/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27"/>
  </w:num>
  <w:num w:numId="19">
    <w:abstractNumId w:val="14"/>
  </w:num>
  <w:num w:numId="20">
    <w:abstractNumId w:val="34"/>
  </w:num>
  <w:num w:numId="21">
    <w:abstractNumId w:val="9"/>
  </w:num>
  <w:num w:numId="22">
    <w:abstractNumId w:val="8"/>
  </w:num>
  <w:num w:numId="23">
    <w:abstractNumId w:val="0"/>
  </w:num>
  <w:num w:numId="24">
    <w:abstractNumId w:val="11"/>
  </w:num>
  <w:num w:numId="25">
    <w:abstractNumId w:val="30"/>
  </w:num>
  <w:num w:numId="26">
    <w:abstractNumId w:val="26"/>
  </w:num>
  <w:num w:numId="27">
    <w:abstractNumId w:val="10"/>
  </w:num>
  <w:num w:numId="28">
    <w:abstractNumId w:val="12"/>
  </w:num>
  <w:num w:numId="29">
    <w:abstractNumId w:val="16"/>
  </w:num>
  <w:num w:numId="30">
    <w:abstractNumId w:val="4"/>
  </w:num>
  <w:num w:numId="31">
    <w:abstractNumId w:val="31"/>
  </w:num>
  <w:num w:numId="32">
    <w:abstractNumId w:val="28"/>
  </w:num>
  <w:num w:numId="33">
    <w:abstractNumId w:val="25"/>
  </w:num>
  <w:num w:numId="34">
    <w:abstractNumId w:val="18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E8"/>
    <w:rsid w:val="0008240A"/>
    <w:rsid w:val="0025202E"/>
    <w:rsid w:val="00283841"/>
    <w:rsid w:val="003F11A5"/>
    <w:rsid w:val="005B4930"/>
    <w:rsid w:val="005F27A8"/>
    <w:rsid w:val="006F1A8F"/>
    <w:rsid w:val="00732E6D"/>
    <w:rsid w:val="007B7228"/>
    <w:rsid w:val="009249E8"/>
    <w:rsid w:val="009C528B"/>
    <w:rsid w:val="00A61001"/>
    <w:rsid w:val="00AC7350"/>
    <w:rsid w:val="00CA225D"/>
    <w:rsid w:val="00D572F0"/>
    <w:rsid w:val="00DF1F11"/>
    <w:rsid w:val="00FA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E65C-7E06-41B8-9E70-25A12BA0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2022-04-25T09:27:00Z</dcterms:created>
  <dcterms:modified xsi:type="dcterms:W3CDTF">2022-06-03T09:19:00Z</dcterms:modified>
</cp:coreProperties>
</file>